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38E8" w:rsidRPr="00DC38E8" w:rsidRDefault="00DC38E8" w:rsidP="00DC38E8">
      <w:pPr>
        <w:spacing w:line="240" w:lineRule="auto"/>
        <w:jc w:val="center"/>
        <w:rPr>
          <w:rFonts w:ascii="Times New Roman" w:hAnsi="Times New Roman" w:cs="Times New Roman"/>
          <w:b/>
          <w:color w:val="0070C0"/>
          <w:sz w:val="56"/>
          <w:szCs w:val="56"/>
        </w:rPr>
      </w:pPr>
      <w:r>
        <w:rPr>
          <w:rFonts w:ascii="Times New Roman" w:hAnsi="Times New Roman" w:cs="Times New Roman"/>
          <w:b/>
          <w:color w:val="FF0000"/>
          <w:sz w:val="56"/>
          <w:szCs w:val="56"/>
        </w:rPr>
        <w:t>«</w:t>
      </w:r>
      <w:r w:rsidRPr="00DC38E8">
        <w:rPr>
          <w:rFonts w:ascii="Times New Roman" w:hAnsi="Times New Roman" w:cs="Times New Roman"/>
          <w:b/>
          <w:color w:val="FF0000"/>
          <w:sz w:val="56"/>
          <w:szCs w:val="56"/>
        </w:rPr>
        <w:t>По</w:t>
      </w:r>
      <w:r w:rsidRPr="00DC38E8">
        <w:rPr>
          <w:rFonts w:ascii="Times New Roman" w:hAnsi="Times New Roman" w:cs="Times New Roman"/>
          <w:b/>
          <w:color w:val="E36C0A" w:themeColor="accent6" w:themeShade="BF"/>
          <w:sz w:val="56"/>
          <w:szCs w:val="56"/>
        </w:rPr>
        <w:t>ле</w:t>
      </w:r>
      <w:r w:rsidRPr="00DC38E8">
        <w:rPr>
          <w:rFonts w:ascii="Times New Roman" w:hAnsi="Times New Roman" w:cs="Times New Roman"/>
          <w:b/>
          <w:color w:val="FFC000"/>
          <w:sz w:val="56"/>
          <w:szCs w:val="56"/>
        </w:rPr>
        <w:t>т</w:t>
      </w:r>
      <w:r w:rsidRPr="00DC38E8">
        <w:rPr>
          <w:rFonts w:ascii="Times New Roman" w:hAnsi="Times New Roman" w:cs="Times New Roman"/>
          <w:b/>
          <w:color w:val="0070C0"/>
          <w:sz w:val="56"/>
          <w:szCs w:val="56"/>
        </w:rPr>
        <w:t xml:space="preserve"> </w:t>
      </w:r>
      <w:r w:rsidRPr="00DC38E8">
        <w:rPr>
          <w:rFonts w:ascii="Times New Roman" w:hAnsi="Times New Roman" w:cs="Times New Roman"/>
          <w:b/>
          <w:color w:val="00B050"/>
          <w:sz w:val="56"/>
          <w:szCs w:val="56"/>
        </w:rPr>
        <w:t>над</w:t>
      </w:r>
      <w:r w:rsidRPr="00DC38E8">
        <w:rPr>
          <w:rFonts w:ascii="Times New Roman" w:hAnsi="Times New Roman" w:cs="Times New Roman"/>
          <w:b/>
          <w:color w:val="0070C0"/>
          <w:sz w:val="56"/>
          <w:szCs w:val="56"/>
        </w:rPr>
        <w:t xml:space="preserve"> </w:t>
      </w:r>
      <w:r w:rsidRPr="00DC38E8">
        <w:rPr>
          <w:rFonts w:ascii="Times New Roman" w:hAnsi="Times New Roman" w:cs="Times New Roman"/>
          <w:b/>
          <w:color w:val="00B0F0"/>
          <w:sz w:val="56"/>
          <w:szCs w:val="56"/>
        </w:rPr>
        <w:t>ра</w:t>
      </w:r>
      <w:r w:rsidRPr="00DC38E8">
        <w:rPr>
          <w:rFonts w:ascii="Times New Roman" w:hAnsi="Times New Roman" w:cs="Times New Roman"/>
          <w:b/>
          <w:color w:val="0070C0"/>
          <w:sz w:val="56"/>
          <w:szCs w:val="56"/>
        </w:rPr>
        <w:t>ду</w:t>
      </w:r>
      <w:r w:rsidRPr="00DC38E8">
        <w:rPr>
          <w:rFonts w:ascii="Times New Roman" w:hAnsi="Times New Roman" w:cs="Times New Roman"/>
          <w:b/>
          <w:color w:val="7030A0"/>
          <w:sz w:val="56"/>
          <w:szCs w:val="56"/>
        </w:rPr>
        <w:t>гой</w:t>
      </w:r>
      <w:r>
        <w:rPr>
          <w:rFonts w:ascii="Times New Roman" w:hAnsi="Times New Roman" w:cs="Times New Roman"/>
          <w:b/>
          <w:color w:val="7030A0"/>
          <w:sz w:val="56"/>
          <w:szCs w:val="56"/>
        </w:rPr>
        <w:t>»</w:t>
      </w:r>
    </w:p>
    <w:p w:rsidR="00DC38E8" w:rsidRPr="00DC38E8" w:rsidRDefault="00DC38E8" w:rsidP="00DC38E8">
      <w:pPr>
        <w:spacing w:line="240" w:lineRule="auto"/>
        <w:jc w:val="center"/>
        <w:rPr>
          <w:rFonts w:ascii="Times New Roman" w:hAnsi="Times New Roman" w:cs="Times New Roman"/>
          <w:b/>
          <w:color w:val="002060"/>
          <w:sz w:val="56"/>
          <w:szCs w:val="56"/>
        </w:rPr>
      </w:pPr>
      <w:r w:rsidRPr="00DC38E8">
        <w:rPr>
          <w:rFonts w:ascii="Times New Roman" w:hAnsi="Times New Roman" w:cs="Times New Roman"/>
          <w:b/>
          <w:color w:val="002060"/>
          <w:sz w:val="56"/>
          <w:szCs w:val="56"/>
        </w:rPr>
        <w:t>Цветовая символика</w:t>
      </w:r>
    </w:p>
    <w:p w:rsidR="00DC38E8" w:rsidRDefault="00DC38E8" w:rsidP="00DC38E8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DC38E8" w:rsidRPr="00DC38E8" w:rsidRDefault="00DC38E8" w:rsidP="00DC38E8">
      <w:pPr>
        <w:jc w:val="right"/>
        <w:rPr>
          <w:rFonts w:ascii="Times New Roman" w:hAnsi="Times New Roman" w:cs="Times New Roman"/>
          <w:sz w:val="32"/>
          <w:szCs w:val="32"/>
        </w:rPr>
      </w:pPr>
      <w:r w:rsidRPr="00DC38E8">
        <w:rPr>
          <w:rFonts w:ascii="Times New Roman" w:hAnsi="Times New Roman" w:cs="Times New Roman"/>
          <w:sz w:val="32"/>
          <w:szCs w:val="32"/>
        </w:rPr>
        <w:t xml:space="preserve">Источник: сайт Ивана Карасева </w:t>
      </w:r>
    </w:p>
    <w:p w:rsidR="00DC38E8" w:rsidRPr="00F85F1F" w:rsidRDefault="00DC38E8" w:rsidP="00DC38E8">
      <w:pPr>
        <w:jc w:val="right"/>
        <w:rPr>
          <w:rFonts w:ascii="Times New Roman" w:hAnsi="Times New Roman" w:cs="Times New Roman"/>
          <w:sz w:val="32"/>
          <w:szCs w:val="32"/>
          <w:lang w:val="en-US"/>
        </w:rPr>
      </w:pPr>
      <w:r w:rsidRPr="00F85F1F">
        <w:rPr>
          <w:rFonts w:ascii="Times New Roman" w:hAnsi="Times New Roman" w:cs="Times New Roman"/>
          <w:sz w:val="32"/>
          <w:szCs w:val="32"/>
          <w:lang w:val="en-US"/>
        </w:rPr>
        <w:t>«</w:t>
      </w:r>
      <w:r w:rsidRPr="00DC38E8">
        <w:rPr>
          <w:rFonts w:ascii="Times New Roman" w:hAnsi="Times New Roman" w:cs="Times New Roman"/>
          <w:sz w:val="32"/>
          <w:szCs w:val="32"/>
          <w:lang w:val="en-US"/>
        </w:rPr>
        <w:t>Rbardalzo</w:t>
      </w:r>
      <w:r w:rsidRPr="00F85F1F">
        <w:rPr>
          <w:rFonts w:ascii="Times New Roman" w:hAnsi="Times New Roman" w:cs="Times New Roman"/>
          <w:sz w:val="32"/>
          <w:szCs w:val="32"/>
          <w:lang w:val="en-US"/>
        </w:rPr>
        <w:t xml:space="preserve">» </w:t>
      </w:r>
      <w:hyperlink r:id="rId4" w:history="1">
        <w:r w:rsidRPr="00D50F3A">
          <w:rPr>
            <w:rStyle w:val="a5"/>
            <w:rFonts w:ascii="Times New Roman" w:hAnsi="Times New Roman" w:cs="Times New Roman"/>
            <w:sz w:val="32"/>
            <w:szCs w:val="32"/>
            <w:lang w:val="en-US"/>
          </w:rPr>
          <w:t>http</w:t>
        </w:r>
        <w:r w:rsidRPr="00F85F1F">
          <w:rPr>
            <w:rStyle w:val="a5"/>
            <w:rFonts w:ascii="Times New Roman" w:hAnsi="Times New Roman" w:cs="Times New Roman"/>
            <w:sz w:val="32"/>
            <w:szCs w:val="32"/>
            <w:lang w:val="en-US"/>
          </w:rPr>
          <w:t>://</w:t>
        </w:r>
        <w:r w:rsidRPr="00D50F3A">
          <w:rPr>
            <w:rStyle w:val="a5"/>
            <w:rFonts w:ascii="Times New Roman" w:hAnsi="Times New Roman" w:cs="Times New Roman"/>
            <w:sz w:val="32"/>
            <w:szCs w:val="32"/>
            <w:lang w:val="en-US"/>
          </w:rPr>
          <w:t>www</w:t>
        </w:r>
        <w:r w:rsidRPr="00F85F1F">
          <w:rPr>
            <w:rStyle w:val="a5"/>
            <w:rFonts w:ascii="Times New Roman" w:hAnsi="Times New Roman" w:cs="Times New Roman"/>
            <w:sz w:val="32"/>
            <w:szCs w:val="32"/>
            <w:lang w:val="en-US"/>
          </w:rPr>
          <w:t>.</w:t>
        </w:r>
        <w:r w:rsidRPr="00D50F3A">
          <w:rPr>
            <w:rStyle w:val="a5"/>
            <w:rFonts w:ascii="Times New Roman" w:hAnsi="Times New Roman" w:cs="Times New Roman"/>
            <w:sz w:val="32"/>
            <w:szCs w:val="32"/>
            <w:lang w:val="en-US"/>
          </w:rPr>
          <w:t>rbardalzo</w:t>
        </w:r>
        <w:r w:rsidRPr="00F85F1F">
          <w:rPr>
            <w:rStyle w:val="a5"/>
            <w:rFonts w:ascii="Times New Roman" w:hAnsi="Times New Roman" w:cs="Times New Roman"/>
            <w:sz w:val="32"/>
            <w:szCs w:val="32"/>
            <w:lang w:val="en-US"/>
          </w:rPr>
          <w:t>.</w:t>
        </w:r>
        <w:r w:rsidRPr="00D50F3A">
          <w:rPr>
            <w:rStyle w:val="a5"/>
            <w:rFonts w:ascii="Times New Roman" w:hAnsi="Times New Roman" w:cs="Times New Roman"/>
            <w:sz w:val="32"/>
            <w:szCs w:val="32"/>
            <w:lang w:val="en-US"/>
          </w:rPr>
          <w:t>narod</w:t>
        </w:r>
        <w:r w:rsidRPr="00F85F1F">
          <w:rPr>
            <w:rStyle w:val="a5"/>
            <w:rFonts w:ascii="Times New Roman" w:hAnsi="Times New Roman" w:cs="Times New Roman"/>
            <w:sz w:val="32"/>
            <w:szCs w:val="32"/>
            <w:lang w:val="en-US"/>
          </w:rPr>
          <w:t>.</w:t>
        </w:r>
        <w:r w:rsidRPr="00D50F3A">
          <w:rPr>
            <w:rStyle w:val="a5"/>
            <w:rFonts w:ascii="Times New Roman" w:hAnsi="Times New Roman" w:cs="Times New Roman"/>
            <w:sz w:val="32"/>
            <w:szCs w:val="32"/>
            <w:lang w:val="en-US"/>
          </w:rPr>
          <w:t>ru</w:t>
        </w:r>
      </w:hyperlink>
    </w:p>
    <w:p w:rsidR="00DC38E8" w:rsidRPr="00F85F1F" w:rsidRDefault="00DC38E8" w:rsidP="00DC38E8">
      <w:pPr>
        <w:jc w:val="right"/>
        <w:rPr>
          <w:rFonts w:ascii="Times New Roman" w:hAnsi="Times New Roman" w:cs="Times New Roman"/>
          <w:sz w:val="32"/>
          <w:szCs w:val="32"/>
          <w:lang w:val="en-US"/>
        </w:rPr>
      </w:pPr>
    </w:p>
    <w:p w:rsidR="00F741C2" w:rsidRPr="00DC38E8" w:rsidRDefault="00F741C2" w:rsidP="00DC38E8">
      <w:pPr>
        <w:ind w:firstLine="567"/>
        <w:jc w:val="both"/>
        <w:rPr>
          <w:rFonts w:ascii="Times New Roman" w:hAnsi="Times New Roman" w:cs="Times New Roman"/>
          <w:sz w:val="32"/>
          <w:szCs w:val="32"/>
        </w:rPr>
      </w:pPr>
      <w:r w:rsidRPr="00DC38E8">
        <w:rPr>
          <w:rFonts w:ascii="Times New Roman" w:hAnsi="Times New Roman" w:cs="Times New Roman"/>
          <w:sz w:val="32"/>
          <w:szCs w:val="32"/>
        </w:rPr>
        <w:t xml:space="preserve">Цвет играет в человеческом мире важную символическую роль. Потому, что каждый цвет несет свою определённую смысловую нагрузку. Причём, в разных культурах и в разные времена существовали различные понятия о цвете и цветовых гаммах. </w:t>
      </w:r>
    </w:p>
    <w:p w:rsidR="00F741C2" w:rsidRPr="00DC38E8" w:rsidRDefault="00F741C2" w:rsidP="00DC38E8">
      <w:pPr>
        <w:ind w:firstLine="567"/>
        <w:jc w:val="both"/>
        <w:rPr>
          <w:rFonts w:ascii="Times New Roman" w:hAnsi="Times New Roman" w:cs="Times New Roman"/>
          <w:sz w:val="32"/>
          <w:szCs w:val="32"/>
        </w:rPr>
      </w:pPr>
      <w:r w:rsidRPr="00DC38E8">
        <w:rPr>
          <w:rFonts w:ascii="Times New Roman" w:hAnsi="Times New Roman" w:cs="Times New Roman"/>
          <w:sz w:val="32"/>
          <w:szCs w:val="32"/>
        </w:rPr>
        <w:t>Различия и иерархия цветов напрямую связаны с культурой. К примеру, свойственное европейской культуре понятие «семицветной радуги» обычно соотносят с семью чувствами, семью планетами и так далее.</w:t>
      </w:r>
    </w:p>
    <w:p w:rsidR="00D43048" w:rsidRPr="00DC38E8" w:rsidRDefault="00F741C2" w:rsidP="00DC38E8">
      <w:pPr>
        <w:jc w:val="center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20745" cy="702945"/>
            <wp:effectExtent l="1905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745" cy="702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59C7" w:rsidRPr="00DC38E8" w:rsidRDefault="002B59C7" w:rsidP="00DC38E8">
      <w:pPr>
        <w:jc w:val="center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53945" cy="2963545"/>
            <wp:effectExtent l="19050" t="0" r="825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945" cy="2963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38E8" w:rsidRPr="00DC38E8" w:rsidRDefault="002B59C7" w:rsidP="00DC38E8">
      <w:pPr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C38E8">
        <w:rPr>
          <w:rFonts w:ascii="Times New Roman" w:hAnsi="Times New Roman" w:cs="Times New Roman"/>
          <w:b/>
          <w:sz w:val="28"/>
          <w:szCs w:val="28"/>
        </w:rPr>
        <w:t>Семь цветов радуги – есть последовательный переход  одного цвета в другой</w:t>
      </w:r>
    </w:p>
    <w:p w:rsidR="00DC38E8" w:rsidRPr="00324FE5" w:rsidRDefault="00DC38E8" w:rsidP="00DC38E8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24FE5">
        <w:rPr>
          <w:rFonts w:ascii="Times New Roman" w:hAnsi="Times New Roman" w:cs="Times New Roman"/>
          <w:b/>
          <w:sz w:val="40"/>
          <w:szCs w:val="40"/>
        </w:rPr>
        <w:lastRenderedPageBreak/>
        <w:t>День первый - Открытие недели</w:t>
      </w:r>
    </w:p>
    <w:p w:rsidR="00DC38E8" w:rsidRPr="00324FE5" w:rsidRDefault="00DC38E8" w:rsidP="00DC38E8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24FE5">
        <w:rPr>
          <w:rFonts w:ascii="Times New Roman" w:hAnsi="Times New Roman" w:cs="Times New Roman"/>
          <w:b/>
          <w:sz w:val="40"/>
          <w:szCs w:val="40"/>
        </w:rPr>
        <w:t>Психологические акции</w:t>
      </w:r>
    </w:p>
    <w:p w:rsidR="00F741C2" w:rsidRPr="00DC38E8" w:rsidRDefault="00F741C2" w:rsidP="00DC38E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38E8">
        <w:rPr>
          <w:rFonts w:ascii="Times New Roman" w:hAnsi="Times New Roman" w:cs="Times New Roman"/>
          <w:b/>
          <w:sz w:val="28"/>
          <w:szCs w:val="28"/>
        </w:rPr>
        <w:t>КРАСНЫЙ ЦВЕТ</w:t>
      </w:r>
    </w:p>
    <w:p w:rsidR="00F741C2" w:rsidRPr="00DC38E8" w:rsidRDefault="00F741C2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>Красный – Это цвет крови, цвет бурной человеческой жизни. Цвет огня, ярости и любви и власти.</w:t>
      </w:r>
    </w:p>
    <w:p w:rsidR="00F741C2" w:rsidRPr="00DC38E8" w:rsidRDefault="00F741C2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>В русском языке «красный отождествлен с «красивым» (красна девица, Красная площадь).</w:t>
      </w:r>
    </w:p>
    <w:p w:rsidR="00F741C2" w:rsidRPr="00DC38E8" w:rsidRDefault="00F741C2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>В геральдике красный (гюльз; обозначается gu) – цвет латуни (созвездие Рака), символ великодушия и очарования</w:t>
      </w:r>
      <w:r w:rsidR="00B2549F">
        <w:rPr>
          <w:rFonts w:ascii="Times New Roman" w:hAnsi="Times New Roman" w:cs="Times New Roman"/>
          <w:sz w:val="28"/>
          <w:szCs w:val="28"/>
        </w:rPr>
        <w:t>.</w:t>
      </w:r>
      <w:r w:rsidRPr="00DC38E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741C2" w:rsidRDefault="00F741C2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>Он символизировал жизнь и победу.</w:t>
      </w:r>
    </w:p>
    <w:p w:rsidR="00A97F99" w:rsidRPr="00A97F99" w:rsidRDefault="00A97F99" w:rsidP="00A97F99">
      <w:pPr>
        <w:jc w:val="center"/>
        <w:rPr>
          <w:rFonts w:ascii="Times New Roman" w:hAnsi="Times New Roman" w:cs="Times New Roman"/>
          <w:b/>
          <w:color w:val="FF0000"/>
          <w:sz w:val="40"/>
          <w:szCs w:val="40"/>
        </w:rPr>
      </w:pPr>
      <w:r w:rsidRPr="00A97F99">
        <w:rPr>
          <w:rFonts w:ascii="Times New Roman" w:hAnsi="Times New Roman" w:cs="Times New Roman"/>
          <w:b/>
          <w:color w:val="FF0000"/>
          <w:sz w:val="40"/>
          <w:szCs w:val="40"/>
        </w:rPr>
        <w:t>В этот день хотелось бы привлеч</w:t>
      </w:r>
      <w:r w:rsidR="00B2549F">
        <w:rPr>
          <w:rFonts w:ascii="Times New Roman" w:hAnsi="Times New Roman" w:cs="Times New Roman"/>
          <w:b/>
          <w:color w:val="FF0000"/>
          <w:sz w:val="40"/>
          <w:szCs w:val="40"/>
        </w:rPr>
        <w:t>ь</w:t>
      </w:r>
      <w:r w:rsidRPr="00A97F99">
        <w:rPr>
          <w:rFonts w:ascii="Times New Roman" w:hAnsi="Times New Roman" w:cs="Times New Roman"/>
          <w:b/>
          <w:color w:val="FF0000"/>
          <w:sz w:val="40"/>
          <w:szCs w:val="40"/>
        </w:rPr>
        <w:t xml:space="preserve"> Ваше внимание к бедам других – посмотрите, вдруг сможете помочь!!!</w:t>
      </w:r>
    </w:p>
    <w:p w:rsidR="00DC38E8" w:rsidRPr="00DC38E8" w:rsidRDefault="00DC38E8" w:rsidP="00A97F9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C38E8" w:rsidRDefault="004E25F7" w:rsidP="00A97F99">
      <w:pPr>
        <w:jc w:val="center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object w:dxaOrig="7191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0.25pt;height:330pt" o:ole="">
            <v:imagedata r:id="rId7" o:title=""/>
          </v:shape>
          <o:OLEObject Type="Embed" ProgID="PowerPoint.Slide.12" ShapeID="_x0000_i1025" DrawAspect="Content" ObjectID="_1425193312" r:id="rId8"/>
        </w:object>
      </w:r>
    </w:p>
    <w:p w:rsidR="00DC38E8" w:rsidRDefault="00DC38E8" w:rsidP="00DC38E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24FE5" w:rsidRPr="00324FE5" w:rsidRDefault="00324FE5" w:rsidP="00324FE5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24FE5">
        <w:rPr>
          <w:rFonts w:ascii="Times New Roman" w:hAnsi="Times New Roman" w:cs="Times New Roman"/>
          <w:b/>
          <w:sz w:val="40"/>
          <w:szCs w:val="40"/>
        </w:rPr>
        <w:lastRenderedPageBreak/>
        <w:t>День второй – День творчества</w:t>
      </w:r>
    </w:p>
    <w:p w:rsidR="00F741C2" w:rsidRDefault="00F741C2" w:rsidP="00DC38E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38E8">
        <w:rPr>
          <w:rFonts w:ascii="Times New Roman" w:hAnsi="Times New Roman" w:cs="Times New Roman"/>
          <w:b/>
          <w:sz w:val="28"/>
          <w:szCs w:val="28"/>
        </w:rPr>
        <w:t>ОРАНЖЕВЫЙ ЦВЕТ</w:t>
      </w:r>
    </w:p>
    <w:p w:rsidR="00F741C2" w:rsidRPr="00DC38E8" w:rsidRDefault="00F741C2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>В вуду этот цвет – символ Эрзули (богини любви), это положительная женская энергия.</w:t>
      </w:r>
    </w:p>
    <w:p w:rsidR="00F741C2" w:rsidRPr="00DC38E8" w:rsidRDefault="00F741C2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>Цвет жизненной активности, праздника (оранжевые мандарины)</w:t>
      </w:r>
      <w:r w:rsidR="00B2549F">
        <w:rPr>
          <w:rFonts w:ascii="Times New Roman" w:hAnsi="Times New Roman" w:cs="Times New Roman"/>
          <w:sz w:val="28"/>
          <w:szCs w:val="28"/>
        </w:rPr>
        <w:t>.</w:t>
      </w:r>
    </w:p>
    <w:p w:rsidR="00DC38E8" w:rsidRDefault="00DC38E8" w:rsidP="00DC38E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C38E8" w:rsidRPr="00324FE5" w:rsidRDefault="00A97F99" w:rsidP="00324FE5">
      <w:pPr>
        <w:jc w:val="center"/>
        <w:rPr>
          <w:rFonts w:ascii="Times New Roman" w:hAnsi="Times New Roman" w:cs="Times New Roman"/>
          <w:b/>
          <w:color w:val="E36C0A" w:themeColor="accent6" w:themeShade="BF"/>
          <w:sz w:val="56"/>
          <w:szCs w:val="56"/>
        </w:rPr>
      </w:pPr>
      <w:r w:rsidRPr="00324FE5">
        <w:rPr>
          <w:rFonts w:ascii="Times New Roman" w:hAnsi="Times New Roman" w:cs="Times New Roman"/>
          <w:b/>
          <w:color w:val="E36C0A" w:themeColor="accent6" w:themeShade="BF"/>
          <w:sz w:val="56"/>
          <w:szCs w:val="56"/>
        </w:rPr>
        <w:t>Давайте в этот день</w:t>
      </w:r>
      <w:r w:rsidR="00324FE5" w:rsidRPr="00324FE5">
        <w:rPr>
          <w:rFonts w:ascii="Times New Roman" w:hAnsi="Times New Roman" w:cs="Times New Roman"/>
          <w:b/>
          <w:color w:val="E36C0A" w:themeColor="accent6" w:themeShade="BF"/>
          <w:sz w:val="56"/>
          <w:szCs w:val="56"/>
        </w:rPr>
        <w:t xml:space="preserve"> будем активно творить, вдруг понравится!!!</w:t>
      </w:r>
    </w:p>
    <w:p w:rsidR="00DC38E8" w:rsidRDefault="00DC38E8" w:rsidP="00DC38E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C38E8" w:rsidRDefault="00B706FA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object w:dxaOrig="7179" w:dyaOrig="5382">
          <v:shape id="_x0000_i1026" type="#_x0000_t75" style="width:471.75pt;height:353.25pt" o:ole="">
            <v:imagedata r:id="rId9" o:title=""/>
          </v:shape>
          <o:OLEObject Type="Embed" ProgID="PowerPoint.Slide.12" ShapeID="_x0000_i1026" DrawAspect="Content" ObjectID="_1425193313" r:id="rId10"/>
        </w:object>
      </w:r>
    </w:p>
    <w:p w:rsidR="00DC38E8" w:rsidRDefault="00DC38E8" w:rsidP="00DC38E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C38E8" w:rsidRDefault="00DC38E8" w:rsidP="00DC38E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C38E8" w:rsidRDefault="00DC38E8" w:rsidP="00DC38E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C38E8" w:rsidRPr="00324FE5" w:rsidRDefault="00324FE5" w:rsidP="00324FE5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24FE5">
        <w:rPr>
          <w:rFonts w:ascii="Times New Roman" w:hAnsi="Times New Roman" w:cs="Times New Roman"/>
          <w:b/>
          <w:sz w:val="40"/>
          <w:szCs w:val="40"/>
        </w:rPr>
        <w:lastRenderedPageBreak/>
        <w:t>День третий – День тренинга</w:t>
      </w:r>
    </w:p>
    <w:p w:rsidR="00F741C2" w:rsidRPr="00DC38E8" w:rsidRDefault="00F741C2" w:rsidP="00DC38E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38E8">
        <w:rPr>
          <w:rFonts w:ascii="Times New Roman" w:hAnsi="Times New Roman" w:cs="Times New Roman"/>
          <w:b/>
          <w:sz w:val="28"/>
          <w:szCs w:val="28"/>
        </w:rPr>
        <w:t>ЖЁЛТЫЙ ЦВЕТ</w:t>
      </w:r>
    </w:p>
    <w:p w:rsidR="00F741C2" w:rsidRPr="00DC38E8" w:rsidRDefault="00F741C2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 xml:space="preserve">Желтый – в русском языке это слово родственно слову «золото» (ср. англ. gold, нем. Gelb). </w:t>
      </w:r>
    </w:p>
    <w:p w:rsidR="00F741C2" w:rsidRPr="00DC38E8" w:rsidRDefault="00F741C2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 xml:space="preserve">Ассоциируется с солнечным светом и с золотым блеском денег (богатством), поэтому считался краской Аполлона. В Китае желтый цвет считается центром мира (он также ассоциировался с землей, желудком, Хаосом) и непременным  атрибутом императорской одежды. </w:t>
      </w:r>
    </w:p>
    <w:p w:rsidR="00F741C2" w:rsidRPr="00DC38E8" w:rsidRDefault="00F741C2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 xml:space="preserve">В геральдике желтый (ор) – цвет Солнца, золота, созвездия </w:t>
      </w:r>
      <w:r w:rsidR="00B2549F">
        <w:rPr>
          <w:rFonts w:ascii="Times New Roman" w:hAnsi="Times New Roman" w:cs="Times New Roman"/>
          <w:sz w:val="28"/>
          <w:szCs w:val="28"/>
        </w:rPr>
        <w:t>Льва, аспект веры и постоянства.</w:t>
      </w:r>
      <w:r w:rsidRPr="00DC38E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741C2" w:rsidRPr="00DC38E8" w:rsidRDefault="00F741C2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>В Индии новобрачная покрывает желтым свои руки, что символизирует радость ожидания.</w:t>
      </w:r>
    </w:p>
    <w:p w:rsidR="00F741C2" w:rsidRPr="00DC38E8" w:rsidRDefault="00F741C2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>А майя этот цвет связывали с югом и благополучием. «Богатство и расширение владений, где корни Древа жизни приносятся в жертвенном блюде</w:t>
      </w:r>
      <w:r w:rsidR="00B2549F">
        <w:rPr>
          <w:rFonts w:ascii="Times New Roman" w:hAnsi="Times New Roman" w:cs="Times New Roman"/>
          <w:sz w:val="28"/>
          <w:szCs w:val="28"/>
        </w:rPr>
        <w:t>»</w:t>
      </w:r>
      <w:r w:rsidRPr="00DC38E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B59C7" w:rsidRPr="00324FE5" w:rsidRDefault="00324FE5" w:rsidP="00324FE5">
      <w:pPr>
        <w:jc w:val="center"/>
        <w:rPr>
          <w:rFonts w:ascii="Times New Roman" w:hAnsi="Times New Roman" w:cs="Times New Roman"/>
          <w:color w:val="FFC000"/>
          <w:sz w:val="52"/>
          <w:szCs w:val="52"/>
        </w:rPr>
      </w:pPr>
      <w:r w:rsidRPr="00324FE5">
        <w:rPr>
          <w:rFonts w:ascii="Times New Roman" w:hAnsi="Times New Roman" w:cs="Times New Roman"/>
          <w:color w:val="FFC000"/>
          <w:sz w:val="52"/>
          <w:szCs w:val="52"/>
        </w:rPr>
        <w:t>В этот день можно обогатиться новыми знаниями и умениями!</w:t>
      </w:r>
    </w:p>
    <w:p w:rsidR="00324FE5" w:rsidRPr="00A97F99" w:rsidRDefault="00B51901" w:rsidP="00324FE5">
      <w:pPr>
        <w:jc w:val="center"/>
        <w:rPr>
          <w:rFonts w:ascii="Times New Roman" w:hAnsi="Times New Roman" w:cs="Times New Roman"/>
          <w:sz w:val="28"/>
          <w:szCs w:val="28"/>
        </w:rPr>
      </w:pPr>
      <w:r w:rsidRPr="00A97F99">
        <w:rPr>
          <w:rFonts w:ascii="Times New Roman" w:hAnsi="Times New Roman" w:cs="Times New Roman"/>
          <w:sz w:val="28"/>
          <w:szCs w:val="28"/>
        </w:rPr>
        <w:object w:dxaOrig="7069" w:dyaOrig="5296">
          <v:shape id="_x0000_i1027" type="#_x0000_t75" style="width:382.5pt;height:285.75pt" o:ole="">
            <v:imagedata r:id="rId11" o:title=""/>
          </v:shape>
          <o:OLEObject Type="Embed" ProgID="PowerPoint.Slide.12" ShapeID="_x0000_i1027" DrawAspect="Content" ObjectID="_1425193314" r:id="rId12"/>
        </w:object>
      </w:r>
    </w:p>
    <w:p w:rsidR="00DC38E8" w:rsidRPr="00324FE5" w:rsidRDefault="00324FE5" w:rsidP="00324FE5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24FE5">
        <w:rPr>
          <w:rFonts w:ascii="Times New Roman" w:hAnsi="Times New Roman" w:cs="Times New Roman"/>
          <w:b/>
          <w:sz w:val="40"/>
          <w:szCs w:val="40"/>
        </w:rPr>
        <w:lastRenderedPageBreak/>
        <w:t>Четвертый день – День семьи!!!</w:t>
      </w:r>
    </w:p>
    <w:p w:rsidR="002C03A3" w:rsidRPr="00DC38E8" w:rsidRDefault="002C03A3" w:rsidP="00DC38E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38E8">
        <w:rPr>
          <w:rFonts w:ascii="Times New Roman" w:hAnsi="Times New Roman" w:cs="Times New Roman"/>
          <w:b/>
          <w:sz w:val="28"/>
          <w:szCs w:val="28"/>
        </w:rPr>
        <w:t>ЗЕЛЁНЫЙ ЦВЕТ</w:t>
      </w:r>
    </w:p>
    <w:p w:rsidR="002C03A3" w:rsidRPr="00DC38E8" w:rsidRDefault="002C03A3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 xml:space="preserve">Зеленый – цвет растений, цвет жизни и весны. Цвет ислама, который должен символизировать  победу и жизненность учения пророка Мухаммеда (у суфиев зеленый цвет ассоциировался с глубоким восприятием сознания ихфа и центром груди; это – цвет посвящения и жизни, истины и бессмертия). </w:t>
      </w:r>
    </w:p>
    <w:p w:rsidR="002C03A3" w:rsidRPr="00DC38E8" w:rsidRDefault="002C03A3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 xml:space="preserve">Иногда символизирует непрерывность и даже бессмертие (воскресающий бог египтян Осирис изображался зеленым). </w:t>
      </w:r>
    </w:p>
    <w:p w:rsidR="002C03A3" w:rsidRPr="00DC38E8" w:rsidRDefault="002C03A3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 xml:space="preserve">Зеленый знак светофора означает, что путь свободен (сравните выражение «дать зеленый свет»), хотя раньше зеленый был предупреждающим сигналом. </w:t>
      </w:r>
    </w:p>
    <w:p w:rsidR="002C03A3" w:rsidRPr="00DC38E8" w:rsidRDefault="002C03A3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 xml:space="preserve">Наука отмечает способность зеленого цвета снимать усталость и стимулировать умственную деятельность. Однозначно положительный цвет. Лечит простуду, оказывает защиту. </w:t>
      </w:r>
    </w:p>
    <w:p w:rsidR="002C03A3" w:rsidRDefault="002C03A3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>В геральдике зеленый (верт; маркируют vt) – цвет ртути, Венеры, созвездия Близнецов, аспект сдержанности и благоразумия</w:t>
      </w:r>
      <w:r w:rsidR="00324FE5">
        <w:rPr>
          <w:rFonts w:ascii="Times New Roman" w:hAnsi="Times New Roman" w:cs="Times New Roman"/>
          <w:sz w:val="28"/>
          <w:szCs w:val="28"/>
        </w:rPr>
        <w:t>.</w:t>
      </w:r>
    </w:p>
    <w:p w:rsidR="00324FE5" w:rsidRPr="00324FE5" w:rsidRDefault="00324FE5" w:rsidP="00324FE5">
      <w:pPr>
        <w:jc w:val="center"/>
        <w:rPr>
          <w:rFonts w:ascii="Times New Roman" w:hAnsi="Times New Roman" w:cs="Times New Roman"/>
          <w:b/>
          <w:color w:val="00B050"/>
          <w:sz w:val="48"/>
          <w:szCs w:val="48"/>
        </w:rPr>
      </w:pPr>
      <w:r w:rsidRPr="00324FE5">
        <w:rPr>
          <w:rFonts w:ascii="Times New Roman" w:hAnsi="Times New Roman" w:cs="Times New Roman"/>
          <w:b/>
          <w:color w:val="00B050"/>
          <w:sz w:val="48"/>
          <w:szCs w:val="48"/>
        </w:rPr>
        <w:t>Прекрасный повод найти истину в семье!</w:t>
      </w:r>
    </w:p>
    <w:p w:rsidR="00DC38E8" w:rsidRDefault="00652FD4" w:rsidP="00324FE5">
      <w:pPr>
        <w:jc w:val="center"/>
        <w:rPr>
          <w:rFonts w:ascii="Times New Roman" w:hAnsi="Times New Roman" w:cs="Times New Roman"/>
          <w:sz w:val="28"/>
          <w:szCs w:val="28"/>
        </w:rPr>
      </w:pPr>
      <w:r w:rsidRPr="00A97F99">
        <w:rPr>
          <w:rFonts w:ascii="Times New Roman" w:hAnsi="Times New Roman" w:cs="Times New Roman"/>
          <w:sz w:val="28"/>
          <w:szCs w:val="28"/>
        </w:rPr>
        <w:object w:dxaOrig="7150" w:dyaOrig="5361">
          <v:shape id="_x0000_i1028" type="#_x0000_t75" style="width:408.75pt;height:306.75pt" o:ole="">
            <v:imagedata r:id="rId13" o:title=""/>
          </v:shape>
          <o:OLEObject Type="Embed" ProgID="PowerPoint.Slide.12" ShapeID="_x0000_i1028" DrawAspect="Content" ObjectID="_1425193315" r:id="rId14"/>
        </w:object>
      </w:r>
    </w:p>
    <w:p w:rsidR="00A97F99" w:rsidRPr="00324FE5" w:rsidRDefault="00324FE5" w:rsidP="00324FE5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24FE5">
        <w:rPr>
          <w:rFonts w:ascii="Times New Roman" w:hAnsi="Times New Roman" w:cs="Times New Roman"/>
          <w:b/>
          <w:sz w:val="40"/>
          <w:szCs w:val="40"/>
        </w:rPr>
        <w:lastRenderedPageBreak/>
        <w:t>Пятый день – Закрытие  очного этапа недели</w:t>
      </w:r>
    </w:p>
    <w:p w:rsidR="00324FE5" w:rsidRPr="00324FE5" w:rsidRDefault="00324FE5" w:rsidP="00324FE5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24FE5">
        <w:rPr>
          <w:rFonts w:ascii="Times New Roman" w:hAnsi="Times New Roman" w:cs="Times New Roman"/>
          <w:b/>
          <w:sz w:val="40"/>
          <w:szCs w:val="40"/>
        </w:rPr>
        <w:t>Фестиваль «Психология нужна – психология важна!»</w:t>
      </w:r>
    </w:p>
    <w:p w:rsidR="002B59C7" w:rsidRPr="00DC38E8" w:rsidRDefault="002B59C7" w:rsidP="00DC38E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38E8">
        <w:rPr>
          <w:rFonts w:ascii="Times New Roman" w:hAnsi="Times New Roman" w:cs="Times New Roman"/>
          <w:b/>
          <w:sz w:val="28"/>
          <w:szCs w:val="28"/>
        </w:rPr>
        <w:t>ГОЛУБОЙ ЦВЕТ</w:t>
      </w:r>
    </w:p>
    <w:p w:rsidR="002B59C7" w:rsidRPr="00DC38E8" w:rsidRDefault="002B59C7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 xml:space="preserve">Голубой – в русском языке отождествляется с глубиной и голубем- святым духом. Это цвет неба, речных потоков и зловещих морских волн. </w:t>
      </w:r>
    </w:p>
    <w:p w:rsidR="002B59C7" w:rsidRPr="00DC38E8" w:rsidRDefault="002B59C7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 xml:space="preserve">В некоторых языках голубой и синий цвета не различаются (например в английском). </w:t>
      </w:r>
    </w:p>
    <w:p w:rsidR="002B59C7" w:rsidRPr="00DC38E8" w:rsidRDefault="002B59C7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 xml:space="preserve"> В Исходе голубой, как цвет безоблачного неба, обозначает откровение. </w:t>
      </w:r>
    </w:p>
    <w:p w:rsidR="002B59C7" w:rsidRPr="00DC38E8" w:rsidRDefault="002B59C7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 xml:space="preserve">«Спросили у моря, почему оно оделось в голубое, цвет скорби, и почему оно разволновалось, будто пламя вскипятило его. </w:t>
      </w:r>
    </w:p>
    <w:p w:rsidR="002B59C7" w:rsidRPr="00DC38E8" w:rsidRDefault="002B59C7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 xml:space="preserve">Ответило море, что голубое говорит о горечи разлуки с Любимым, а огонь любви заставляет меня кипеть» («Парламент птиц» Аттар). </w:t>
      </w:r>
    </w:p>
    <w:p w:rsidR="002B59C7" w:rsidRPr="00DC38E8" w:rsidRDefault="002B59C7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>В тибетской религии бон голубого цвета была середина мира, священным животным которого считалась ящерица.</w:t>
      </w:r>
    </w:p>
    <w:p w:rsidR="002B59C7" w:rsidRPr="00324FE5" w:rsidRDefault="00324FE5" w:rsidP="00324FE5">
      <w:pPr>
        <w:jc w:val="center"/>
        <w:rPr>
          <w:rFonts w:ascii="Times New Roman" w:hAnsi="Times New Roman" w:cs="Times New Roman"/>
          <w:b/>
          <w:color w:val="00B0F0"/>
          <w:sz w:val="56"/>
          <w:szCs w:val="56"/>
        </w:rPr>
      </w:pPr>
      <w:r w:rsidRPr="00324FE5">
        <w:rPr>
          <w:rFonts w:ascii="Times New Roman" w:hAnsi="Times New Roman" w:cs="Times New Roman"/>
          <w:b/>
          <w:color w:val="00B0F0"/>
          <w:sz w:val="56"/>
          <w:szCs w:val="56"/>
        </w:rPr>
        <w:t>Тайны нашей души бесконечны!</w:t>
      </w:r>
    </w:p>
    <w:p w:rsidR="00DC38E8" w:rsidRDefault="00E54BC1" w:rsidP="00324FE5">
      <w:pPr>
        <w:jc w:val="center"/>
        <w:rPr>
          <w:rFonts w:ascii="Times New Roman" w:hAnsi="Times New Roman" w:cs="Times New Roman"/>
          <w:sz w:val="28"/>
          <w:szCs w:val="28"/>
        </w:rPr>
      </w:pPr>
      <w:r w:rsidRPr="00A97F99">
        <w:rPr>
          <w:rFonts w:ascii="Times New Roman" w:hAnsi="Times New Roman" w:cs="Times New Roman"/>
          <w:sz w:val="28"/>
          <w:szCs w:val="28"/>
        </w:rPr>
        <w:object w:dxaOrig="7191" w:dyaOrig="5390">
          <v:shape id="_x0000_i1029" type="#_x0000_t75" style="width:384pt;height:287.25pt" o:ole="">
            <v:imagedata r:id="rId15" o:title=""/>
          </v:shape>
          <o:OLEObject Type="Embed" ProgID="PowerPoint.Slide.12" ShapeID="_x0000_i1029" DrawAspect="Content" ObjectID="_1425193316" r:id="rId16"/>
        </w:object>
      </w:r>
    </w:p>
    <w:p w:rsidR="00324FE5" w:rsidRPr="00324FE5" w:rsidRDefault="00324FE5" w:rsidP="00324FE5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24FE5">
        <w:rPr>
          <w:rFonts w:ascii="Times New Roman" w:hAnsi="Times New Roman" w:cs="Times New Roman"/>
          <w:b/>
          <w:sz w:val="40"/>
          <w:szCs w:val="40"/>
        </w:rPr>
        <w:lastRenderedPageBreak/>
        <w:t>День шестой – День открытия мира</w:t>
      </w:r>
    </w:p>
    <w:p w:rsidR="002B59C7" w:rsidRPr="00DC38E8" w:rsidRDefault="002B59C7" w:rsidP="00DC38E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38E8">
        <w:rPr>
          <w:rFonts w:ascii="Times New Roman" w:hAnsi="Times New Roman" w:cs="Times New Roman"/>
          <w:b/>
          <w:sz w:val="28"/>
          <w:szCs w:val="28"/>
        </w:rPr>
        <w:t>СИНИЙ ЦВЕТ</w:t>
      </w:r>
    </w:p>
    <w:p w:rsidR="002B59C7" w:rsidRPr="00DC38E8" w:rsidRDefault="002B59C7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 xml:space="preserve">Синий символизировал также постоянство, преданность и правосудие. </w:t>
      </w:r>
    </w:p>
    <w:p w:rsidR="002B59C7" w:rsidRPr="00DC38E8" w:rsidRDefault="002B59C7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 xml:space="preserve">Синий также обозначал сомнение и депрессию. </w:t>
      </w:r>
    </w:p>
    <w:p w:rsidR="002B59C7" w:rsidRPr="00DC38E8" w:rsidRDefault="002B59C7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>В наше время появился феномен «дети-индинго» с необычными способностями: якобы их аура окрашена в синий  цвет.</w:t>
      </w:r>
    </w:p>
    <w:p w:rsidR="002B59C7" w:rsidRPr="00DC38E8" w:rsidRDefault="002B59C7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>В геральдике синий (лазурь; помечается, как az) – цвет меди, Юпитера, аспект справедливости и преданности.</w:t>
      </w:r>
    </w:p>
    <w:p w:rsidR="002B59C7" w:rsidRPr="00DC38E8" w:rsidRDefault="002B59C7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>Синий (или зеленый) индейцы майя ассоциировали с серединой мира. «Зенит солнца и надир темной луны</w:t>
      </w:r>
      <w:r w:rsidR="00B2549F">
        <w:rPr>
          <w:rFonts w:ascii="Times New Roman" w:hAnsi="Times New Roman" w:cs="Times New Roman"/>
          <w:sz w:val="28"/>
          <w:szCs w:val="28"/>
        </w:rPr>
        <w:t>»</w:t>
      </w:r>
      <w:r w:rsidRPr="00DC38E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C38E8" w:rsidRDefault="00DC38E8" w:rsidP="00DC38E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C38E8" w:rsidRPr="00324FE5" w:rsidRDefault="00324FE5" w:rsidP="00324FE5">
      <w:pPr>
        <w:jc w:val="center"/>
        <w:rPr>
          <w:rFonts w:ascii="Times New Roman" w:hAnsi="Times New Roman" w:cs="Times New Roman"/>
          <w:b/>
          <w:color w:val="002060"/>
          <w:sz w:val="56"/>
          <w:szCs w:val="56"/>
        </w:rPr>
      </w:pPr>
      <w:r w:rsidRPr="00324FE5">
        <w:rPr>
          <w:rFonts w:ascii="Times New Roman" w:hAnsi="Times New Roman" w:cs="Times New Roman"/>
          <w:b/>
          <w:color w:val="002060"/>
          <w:sz w:val="56"/>
          <w:szCs w:val="56"/>
        </w:rPr>
        <w:t xml:space="preserve">Хороший </w:t>
      </w:r>
      <w:r>
        <w:rPr>
          <w:rFonts w:ascii="Times New Roman" w:hAnsi="Times New Roman" w:cs="Times New Roman"/>
          <w:b/>
          <w:color w:val="002060"/>
          <w:sz w:val="56"/>
          <w:szCs w:val="56"/>
        </w:rPr>
        <w:t>день, чтобы почувствовать ЖИЗНЬ</w:t>
      </w:r>
      <w:r w:rsidRPr="00324FE5">
        <w:rPr>
          <w:rFonts w:ascii="Times New Roman" w:hAnsi="Times New Roman" w:cs="Times New Roman"/>
          <w:b/>
          <w:color w:val="002060"/>
          <w:sz w:val="56"/>
          <w:szCs w:val="56"/>
        </w:rPr>
        <w:t>!</w:t>
      </w:r>
    </w:p>
    <w:p w:rsidR="00DC38E8" w:rsidRDefault="00A97F99" w:rsidP="00A97F99">
      <w:pPr>
        <w:jc w:val="center"/>
        <w:rPr>
          <w:rFonts w:ascii="Times New Roman" w:hAnsi="Times New Roman" w:cs="Times New Roman"/>
          <w:sz w:val="28"/>
          <w:szCs w:val="28"/>
        </w:rPr>
      </w:pPr>
      <w:r w:rsidRPr="00A97F9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95700" cy="4038600"/>
            <wp:effectExtent l="19050" t="0" r="0" b="0"/>
            <wp:docPr id="4" name="Рисунок 3" descr="C:\Documents and Settings\All Users\Рабочий стол\Наташа\рисунки\терапия\синий\wf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786" name="Picture 2" descr="C:\Documents and Settings\All Users\Рабочий стол\Наташа\рисунки\терапия\синий\wf6.jpg"/>
                    <pic:cNvPicPr>
                      <a:picLocks noChangeAspect="1" noChangeArrowheads="1"/>
                    </pic:cNvPicPr>
                  </pic:nvPicPr>
                  <pic:blipFill>
                    <a:blip r:embed="rId1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4038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97F99" w:rsidRDefault="00A97F99" w:rsidP="00324FE5">
      <w:pPr>
        <w:rPr>
          <w:rFonts w:ascii="Times New Roman" w:hAnsi="Times New Roman" w:cs="Times New Roman"/>
          <w:sz w:val="28"/>
          <w:szCs w:val="28"/>
        </w:rPr>
      </w:pPr>
    </w:p>
    <w:p w:rsidR="00324FE5" w:rsidRPr="00324FE5" w:rsidRDefault="00324FE5" w:rsidP="00324FE5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24FE5">
        <w:rPr>
          <w:rFonts w:ascii="Times New Roman" w:hAnsi="Times New Roman" w:cs="Times New Roman"/>
          <w:b/>
          <w:sz w:val="40"/>
          <w:szCs w:val="40"/>
        </w:rPr>
        <w:lastRenderedPageBreak/>
        <w:t>День седьмой – День Себя</w:t>
      </w:r>
    </w:p>
    <w:p w:rsidR="00F741C2" w:rsidRPr="00324FE5" w:rsidRDefault="002B59C7" w:rsidP="00324FE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38E8">
        <w:rPr>
          <w:rFonts w:ascii="Times New Roman" w:hAnsi="Times New Roman" w:cs="Times New Roman"/>
          <w:b/>
          <w:sz w:val="28"/>
          <w:szCs w:val="28"/>
        </w:rPr>
        <w:t>ФИОЛЕТОВЫЙ ЦВЕТ</w:t>
      </w:r>
    </w:p>
    <w:p w:rsidR="002B59C7" w:rsidRPr="00DC38E8" w:rsidRDefault="002B59C7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 xml:space="preserve">Фиолетовый – цвет фиалок и сирени, чистоты Космоса и религиозных таинств. Несет  в себе некоторую загадочность. Фиолетовый – это цвет йода (йод в переводе с греческого  означает фиолетовый). </w:t>
      </w:r>
    </w:p>
    <w:p w:rsidR="002B59C7" w:rsidRPr="00DC38E8" w:rsidRDefault="002B59C7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 xml:space="preserve">Этот цвет предпочитают некоторые дети до наступления половой зрелости. </w:t>
      </w:r>
    </w:p>
    <w:p w:rsidR="002B59C7" w:rsidRPr="00DC38E8" w:rsidRDefault="002B59C7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 xml:space="preserve">Выбор или отрицание этого цвета психологи расценивают как показатель психической и половой зрелости и называют его «гармонией противоречий». Астрологи связывают этот цвет с Ураном, Нептуном и Луной. </w:t>
      </w:r>
    </w:p>
    <w:p w:rsidR="002B59C7" w:rsidRDefault="002B59C7" w:rsidP="00DC38E8">
      <w:pPr>
        <w:jc w:val="both"/>
        <w:rPr>
          <w:rFonts w:ascii="Times New Roman" w:hAnsi="Times New Roman" w:cs="Times New Roman"/>
          <w:sz w:val="28"/>
          <w:szCs w:val="28"/>
        </w:rPr>
      </w:pPr>
      <w:r w:rsidRPr="00DC38E8">
        <w:rPr>
          <w:rFonts w:ascii="Times New Roman" w:hAnsi="Times New Roman" w:cs="Times New Roman"/>
          <w:sz w:val="28"/>
          <w:szCs w:val="28"/>
        </w:rPr>
        <w:t>Считается, что этот цвет смягчает злобу и предохраняет от опьянения. У инков – опасность, у турок – скорбь. В русском языке фиолетовый цвет часто называется сиреневым, сирень же связана с мрачным богом дремучих чащоб Паном.</w:t>
      </w:r>
    </w:p>
    <w:p w:rsidR="00324FE5" w:rsidRPr="00B2549F" w:rsidRDefault="00B2549F" w:rsidP="00B2549F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 w:rsidRPr="00B2549F">
        <w:rPr>
          <w:rFonts w:ascii="Times New Roman" w:hAnsi="Times New Roman" w:cs="Times New Roman"/>
          <w:b/>
          <w:color w:val="7030A0"/>
          <w:sz w:val="56"/>
          <w:szCs w:val="56"/>
        </w:rPr>
        <w:t>Наша жизнь – это то, что мы есть!</w:t>
      </w:r>
    </w:p>
    <w:p w:rsidR="00DC38E8" w:rsidRPr="00DC38E8" w:rsidRDefault="00A97F99" w:rsidP="00B2549F">
      <w:pPr>
        <w:jc w:val="center"/>
        <w:rPr>
          <w:rFonts w:ascii="Times New Roman" w:hAnsi="Times New Roman" w:cs="Times New Roman"/>
          <w:sz w:val="28"/>
          <w:szCs w:val="28"/>
        </w:rPr>
      </w:pPr>
      <w:r w:rsidRPr="00A97F9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04181" cy="3457575"/>
            <wp:effectExtent l="19050" t="0" r="0" b="0"/>
            <wp:docPr id="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9162" cy="346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38E8" w:rsidRPr="00DC38E8" w:rsidRDefault="00DC38E8" w:rsidP="00DC38E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C38E8" w:rsidRPr="00DC38E8" w:rsidRDefault="00DC38E8" w:rsidP="00DC38E8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DC38E8" w:rsidRPr="00DC38E8" w:rsidSect="00DC38E8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F741C2"/>
    <w:rsid w:val="00196FF2"/>
    <w:rsid w:val="002B59C7"/>
    <w:rsid w:val="002C03A3"/>
    <w:rsid w:val="00324FE5"/>
    <w:rsid w:val="004E25F7"/>
    <w:rsid w:val="00652FD4"/>
    <w:rsid w:val="0089485B"/>
    <w:rsid w:val="009E7B0E"/>
    <w:rsid w:val="00A97F99"/>
    <w:rsid w:val="00B2549F"/>
    <w:rsid w:val="00B51901"/>
    <w:rsid w:val="00B706FA"/>
    <w:rsid w:val="00D43048"/>
    <w:rsid w:val="00DC38E8"/>
    <w:rsid w:val="00E54BC1"/>
    <w:rsid w:val="00F741C2"/>
    <w:rsid w:val="00F85F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41C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741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741C2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DC38E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13" Type="http://schemas.openxmlformats.org/officeDocument/2006/relationships/image" Target="media/image6.emf"/><Relationship Id="rId18" Type="http://schemas.openxmlformats.org/officeDocument/2006/relationships/image" Target="media/image9.jpeg"/><Relationship Id="rId3" Type="http://schemas.openxmlformats.org/officeDocument/2006/relationships/webSettings" Target="webSettings.xml"/><Relationship Id="rId7" Type="http://schemas.openxmlformats.org/officeDocument/2006/relationships/image" Target="media/image3.emf"/><Relationship Id="rId12" Type="http://schemas.openxmlformats.org/officeDocument/2006/relationships/package" Target="embeddings/______Microsoft_Office_PowerPoint3.sldx"/><Relationship Id="rId17" Type="http://schemas.openxmlformats.org/officeDocument/2006/relationships/image" Target="media/image8.jpeg"/><Relationship Id="rId2" Type="http://schemas.openxmlformats.org/officeDocument/2006/relationships/settings" Target="settings.xml"/><Relationship Id="rId16" Type="http://schemas.openxmlformats.org/officeDocument/2006/relationships/package" Target="embeddings/______Microsoft_Office_PowerPoint5.sldx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5.emf"/><Relationship Id="rId5" Type="http://schemas.openxmlformats.org/officeDocument/2006/relationships/image" Target="media/image1.png"/><Relationship Id="rId15" Type="http://schemas.openxmlformats.org/officeDocument/2006/relationships/image" Target="media/image7.emf"/><Relationship Id="rId10" Type="http://schemas.openxmlformats.org/officeDocument/2006/relationships/package" Target="embeddings/______Microsoft_Office_PowerPoint2.sldx"/><Relationship Id="rId19" Type="http://schemas.openxmlformats.org/officeDocument/2006/relationships/fontTable" Target="fontTable.xml"/><Relationship Id="rId4" Type="http://schemas.openxmlformats.org/officeDocument/2006/relationships/hyperlink" Target="http://www.rbardalzo.narod.ru" TargetMode="External"/><Relationship Id="rId9" Type="http://schemas.openxmlformats.org/officeDocument/2006/relationships/image" Target="media/image4.emf"/><Relationship Id="rId14" Type="http://schemas.openxmlformats.org/officeDocument/2006/relationships/package" Target="embeddings/______Microsoft_Office_PowerPoint4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8</Pages>
  <Words>790</Words>
  <Characters>4508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DreamLair</Company>
  <LinksUpToDate>false</LinksUpToDate>
  <CharactersWithSpaces>5288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Светик</cp:lastModifiedBy>
  <cp:revision>8</cp:revision>
  <dcterms:created xsi:type="dcterms:W3CDTF">2013-03-07T09:14:00Z</dcterms:created>
  <dcterms:modified xsi:type="dcterms:W3CDTF">2013-03-19T01:15:00Z</dcterms:modified>
</cp:coreProperties>
</file>